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46" w:rsidRDefault="00F648CE" w:rsidP="00925387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تاريخ </w:t>
      </w:r>
      <w:proofErr w:type="spellStart"/>
      <w:r>
        <w:rPr>
          <w:rFonts w:hint="cs"/>
          <w:b/>
          <w:bCs/>
          <w:sz w:val="36"/>
          <w:szCs w:val="36"/>
          <w:u w:val="single"/>
          <w:rtl/>
          <w:lang w:bidi="ar-IQ"/>
        </w:rPr>
        <w:t>اوربا</w:t>
      </w:r>
      <w:proofErr w:type="spellEnd"/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في عصر النهضة</w:t>
      </w:r>
    </w:p>
    <w:p w:rsidR="00C57F12" w:rsidRDefault="00C57F12" w:rsidP="00925387">
      <w:pPr>
        <w:jc w:val="center"/>
        <w:rPr>
          <w:b/>
          <w:bCs/>
          <w:sz w:val="36"/>
          <w:szCs w:val="36"/>
          <w:u w:val="single"/>
          <w:rtl/>
          <w:lang w:bidi="ar-IQ"/>
        </w:rPr>
      </w:pPr>
    </w:p>
    <w:p w:rsidR="00C57F12" w:rsidRDefault="00D51CCF" w:rsidP="00D51CCF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المحاضرة التاسعة      </w:t>
      </w:r>
      <w:bookmarkStart w:id="0" w:name="_GoBack"/>
      <w:bookmarkEnd w:id="0"/>
      <w:r w:rsidR="00510DD2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FD3D4E">
        <w:rPr>
          <w:rFonts w:hint="cs"/>
          <w:b/>
          <w:bCs/>
          <w:sz w:val="36"/>
          <w:szCs w:val="36"/>
          <w:rtl/>
          <w:lang w:bidi="ar-IQ"/>
        </w:rPr>
        <w:t xml:space="preserve">               </w:t>
      </w:r>
      <w:r w:rsidR="00C57F12">
        <w:rPr>
          <w:rFonts w:hint="cs"/>
          <w:b/>
          <w:bCs/>
          <w:sz w:val="36"/>
          <w:szCs w:val="36"/>
          <w:rtl/>
          <w:lang w:bidi="ar-IQ"/>
        </w:rPr>
        <w:t xml:space="preserve">                      </w:t>
      </w:r>
      <w:proofErr w:type="spellStart"/>
      <w:r w:rsidR="00C57F12">
        <w:rPr>
          <w:rFonts w:hint="cs"/>
          <w:b/>
          <w:bCs/>
          <w:sz w:val="36"/>
          <w:szCs w:val="36"/>
          <w:rtl/>
          <w:lang w:bidi="ar-IQ"/>
        </w:rPr>
        <w:t>م.م</w:t>
      </w:r>
      <w:proofErr w:type="spellEnd"/>
      <w:r w:rsidR="00C57F12">
        <w:rPr>
          <w:rFonts w:hint="cs"/>
          <w:b/>
          <w:bCs/>
          <w:sz w:val="36"/>
          <w:szCs w:val="36"/>
          <w:rtl/>
          <w:lang w:bidi="ar-IQ"/>
        </w:rPr>
        <w:t xml:space="preserve">. يسرى عماد الطه </w:t>
      </w:r>
    </w:p>
    <w:p w:rsidR="002A2178" w:rsidRPr="005F5A32" w:rsidRDefault="002A2178" w:rsidP="003D40EE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</w:p>
    <w:p w:rsidR="004915FC" w:rsidRDefault="00604C59" w:rsidP="00D90552">
      <w:pPr>
        <w:ind w:left="720"/>
        <w:jc w:val="both"/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b/>
          <w:bCs/>
          <w:sz w:val="36"/>
          <w:szCs w:val="36"/>
          <w:u w:val="single"/>
          <w:rtl/>
          <w:lang w:bidi="ar-IQ"/>
        </w:rPr>
        <w:t>حركة الاصلاح الديني</w:t>
      </w:r>
      <w:r w:rsidR="008D3A37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في </w:t>
      </w:r>
      <w:proofErr w:type="gramStart"/>
      <w:r w:rsidR="008D3A37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المانيا 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:</w:t>
      </w:r>
      <w:proofErr w:type="gramEnd"/>
      <w:r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</w:t>
      </w:r>
    </w:p>
    <w:p w:rsidR="008D3A37" w:rsidRDefault="008D3A37" w:rsidP="00D90552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كانت المانيا قبل بداية العصور الحديثة تمثل ما تبقى من الامبراطورية الرومانية </w:t>
      </w:r>
      <w:proofErr w:type="gramStart"/>
      <w:r>
        <w:rPr>
          <w:rFonts w:hint="cs"/>
          <w:sz w:val="32"/>
          <w:szCs w:val="32"/>
          <w:rtl/>
          <w:lang w:bidi="ar-IQ"/>
        </w:rPr>
        <w:t>المقدسة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 كانت تلك الامبراطورية تتكون من اتحاد مئات من الولايات شبه المستقلة . و لما تولى الامبراطور </w:t>
      </w:r>
      <w:proofErr w:type="spellStart"/>
      <w:r>
        <w:rPr>
          <w:rFonts w:hint="cs"/>
          <w:sz w:val="32"/>
          <w:szCs w:val="32"/>
          <w:rtl/>
          <w:lang w:bidi="ar-IQ"/>
        </w:rPr>
        <w:t>مكسمليان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1493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1519 عرش الامبراطورية ظهرت في المانيا نهضة قومية و لكنها لم تستطع ان تصل الى تكون حكومة مركزية </w:t>
      </w:r>
      <w:proofErr w:type="gramStart"/>
      <w:r>
        <w:rPr>
          <w:rFonts w:hint="cs"/>
          <w:sz w:val="32"/>
          <w:szCs w:val="32"/>
          <w:rtl/>
          <w:lang w:bidi="ar-IQ"/>
        </w:rPr>
        <w:t>قوية .</w:t>
      </w:r>
      <w:proofErr w:type="gramEnd"/>
    </w:p>
    <w:p w:rsidR="008D3A37" w:rsidRDefault="008D3A37" w:rsidP="00D90552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و لما ظهرت حركة النهضة الاوربية كان لها اثرها الفعال في عقول مفكريها و نظراً لظروف المانيا الخاصة فقد ظهرت بمظهر ديني حيث بدأت بها حركة الاصلاح </w:t>
      </w:r>
      <w:proofErr w:type="gramStart"/>
      <w:r>
        <w:rPr>
          <w:rFonts w:hint="cs"/>
          <w:sz w:val="32"/>
          <w:szCs w:val="32"/>
          <w:rtl/>
          <w:lang w:bidi="ar-IQ"/>
        </w:rPr>
        <w:t>الديني .</w:t>
      </w:r>
      <w:proofErr w:type="gramEnd"/>
    </w:p>
    <w:p w:rsidR="008D3A37" w:rsidRDefault="008D3A37" w:rsidP="00D90552">
      <w:pPr>
        <w:ind w:left="720"/>
        <w:jc w:val="both"/>
        <w:rPr>
          <w:sz w:val="32"/>
          <w:szCs w:val="32"/>
          <w:rtl/>
          <w:lang w:bidi="ar-IQ"/>
        </w:rPr>
      </w:pPr>
    </w:p>
    <w:p w:rsidR="00FA3A28" w:rsidRDefault="008D3A37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</w:t>
      </w:r>
      <w:r w:rsidR="00FA3A28">
        <w:rPr>
          <w:rFonts w:hint="cs"/>
          <w:sz w:val="32"/>
          <w:szCs w:val="32"/>
          <w:rtl/>
          <w:lang w:bidi="ar-IQ"/>
        </w:rPr>
        <w:t>أ</w:t>
      </w:r>
      <w:r>
        <w:rPr>
          <w:rFonts w:hint="cs"/>
          <w:sz w:val="32"/>
          <w:szCs w:val="32"/>
          <w:rtl/>
          <w:lang w:bidi="ar-IQ"/>
        </w:rPr>
        <w:t xml:space="preserve">ما الاسباب التي جعلت النهضة الاوربية تظهر بمظهر </w:t>
      </w:r>
      <w:proofErr w:type="gramStart"/>
      <w:r>
        <w:rPr>
          <w:rFonts w:hint="cs"/>
          <w:sz w:val="32"/>
          <w:szCs w:val="32"/>
          <w:rtl/>
          <w:lang w:bidi="ar-IQ"/>
        </w:rPr>
        <w:t>ديني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 ذلك لان الكنيسة في المانيا كانت تسيطر سيطرة خطيرة على مقررات البلاد منذ ان سادت في العصور الوسطى النظرية القائلة بان البابا هو ظل الله على الارض </w:t>
      </w:r>
      <w:r w:rsidR="00FA3A28">
        <w:rPr>
          <w:rFonts w:hint="cs"/>
          <w:sz w:val="32"/>
          <w:szCs w:val="32"/>
          <w:rtl/>
          <w:lang w:bidi="ar-IQ"/>
        </w:rPr>
        <w:t xml:space="preserve">و هي النظرية التي قللت من سلطان الحكام الاوربيين من اباطرة و ملوك و جعلت من حق البابا التدخل في الشؤون الدينية و السياسية لكل الحكومات باعتبار ان السلطة </w:t>
      </w:r>
      <w:proofErr w:type="spellStart"/>
      <w:r w:rsidR="00FA3A28">
        <w:rPr>
          <w:rFonts w:hint="cs"/>
          <w:sz w:val="32"/>
          <w:szCs w:val="32"/>
          <w:rtl/>
          <w:lang w:bidi="ar-IQ"/>
        </w:rPr>
        <w:t>تاتي</w:t>
      </w:r>
      <w:proofErr w:type="spellEnd"/>
      <w:r w:rsidR="00FA3A28">
        <w:rPr>
          <w:rFonts w:hint="cs"/>
          <w:sz w:val="32"/>
          <w:szCs w:val="32"/>
          <w:rtl/>
          <w:lang w:bidi="ar-IQ"/>
        </w:rPr>
        <w:t xml:space="preserve"> من عند الله .</w:t>
      </w:r>
    </w:p>
    <w:p w:rsidR="00FA3A28" w:rsidRDefault="00FA3A28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و كان كل حاكم يشعر ان البابا في بلاده له نفوذ </w:t>
      </w:r>
      <w:proofErr w:type="spellStart"/>
      <w:r>
        <w:rPr>
          <w:rFonts w:hint="cs"/>
          <w:sz w:val="32"/>
          <w:szCs w:val="32"/>
          <w:rtl/>
          <w:lang w:bidi="ar-IQ"/>
        </w:rPr>
        <w:t>لايقل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 نفوذه و كان للكنيسة املاك في كل دولة من الدول الاوربية يتصرف بها البابا تصرف مستقل يفرض الضرائب على الرعايا لمصلحة </w:t>
      </w:r>
      <w:proofErr w:type="gramStart"/>
      <w:r>
        <w:rPr>
          <w:rFonts w:hint="cs"/>
          <w:sz w:val="32"/>
          <w:szCs w:val="32"/>
          <w:rtl/>
          <w:lang w:bidi="ar-IQ"/>
        </w:rPr>
        <w:t>الكنيسة .</w:t>
      </w:r>
      <w:proofErr w:type="gramEnd"/>
    </w:p>
    <w:p w:rsidR="00FA3A28" w:rsidRDefault="00FA3A28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عندما تولى العروش في </w:t>
      </w:r>
      <w:proofErr w:type="spellStart"/>
      <w:r>
        <w:rPr>
          <w:rFonts w:hint="cs"/>
          <w:sz w:val="32"/>
          <w:szCs w:val="32"/>
          <w:rtl/>
          <w:lang w:bidi="ar-IQ"/>
        </w:rPr>
        <w:t>اوربا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عصر النهضة ملوك اقوياء كما في انجلترا و فرنسا و اسبانيا اخذ هؤلاء الملوك على عاتقهم معارضة سلطة البابا في بلادهم و نجحوا في تحدي سلطان و نفوذ </w:t>
      </w:r>
      <w:proofErr w:type="gramStart"/>
      <w:r>
        <w:rPr>
          <w:rFonts w:hint="cs"/>
          <w:sz w:val="32"/>
          <w:szCs w:val="32"/>
          <w:rtl/>
          <w:lang w:bidi="ar-IQ"/>
        </w:rPr>
        <w:t>البابوية .</w:t>
      </w:r>
      <w:proofErr w:type="gramEnd"/>
    </w:p>
    <w:p w:rsidR="00FA3A28" w:rsidRDefault="00FA3A28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ففي فرنسا </w:t>
      </w:r>
      <w:proofErr w:type="gramStart"/>
      <w:r>
        <w:rPr>
          <w:rFonts w:hint="cs"/>
          <w:sz w:val="32"/>
          <w:szCs w:val="32"/>
          <w:rtl/>
          <w:lang w:bidi="ar-IQ"/>
        </w:rPr>
        <w:t>اصدر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الملك شارل السابع في عام 1438 مرسوماً ملكياً تحدى به سلطة البابا و سيطرته على شؤون الكنيسة الكاثوليكية الفرنسية و بدأ بتعيين الاساقفة و غيرهم من رجال الدين في بلادهم </w:t>
      </w:r>
    </w:p>
    <w:p w:rsidR="00FA3A28" w:rsidRDefault="00FA3A28" w:rsidP="00FA3A28">
      <w:pPr>
        <w:ind w:left="720"/>
        <w:jc w:val="both"/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lastRenderedPageBreak/>
        <w:t>و في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اسبانيا في عهد </w:t>
      </w:r>
      <w:proofErr w:type="spellStart"/>
      <w:r>
        <w:rPr>
          <w:rFonts w:hint="cs"/>
          <w:sz w:val="32"/>
          <w:szCs w:val="32"/>
          <w:rtl/>
          <w:lang w:bidi="ar-IQ"/>
        </w:rPr>
        <w:t>فرديناند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ايزابيلا اصبح من حق التاج الملكي تعيين رجال الدين و الكنيسة و اصدر اول مرسوم بذلك في عام 1442 و صدرت الاوامر بتحريم استئناف الاحكام التي تصدرها المحاكم الدينية في اسبانيا امام المحكمة العليا في روما </w:t>
      </w:r>
    </w:p>
    <w:p w:rsidR="00FA3A28" w:rsidRDefault="00FA3A28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في انجلترا اخذ سلطان البابا ينهار شيئاً فشيئاً منذ منتصف القرن الرابع عشر حتى تخلص الملوك نهائياً من التدخل البابوي في الشؤون الدينية </w:t>
      </w:r>
      <w:proofErr w:type="gramStart"/>
      <w:r>
        <w:rPr>
          <w:rFonts w:hint="cs"/>
          <w:sz w:val="32"/>
          <w:szCs w:val="32"/>
          <w:rtl/>
          <w:lang w:bidi="ar-IQ"/>
        </w:rPr>
        <w:t>للبلاد .</w:t>
      </w:r>
      <w:proofErr w:type="gramEnd"/>
    </w:p>
    <w:p w:rsidR="00FA3A28" w:rsidRDefault="002562EB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اما في المانيا فقد احتفظت الكنيسة الرومانية بقوتها سلطانها بسبب ضعف الامبراطورية و </w:t>
      </w:r>
      <w:proofErr w:type="spellStart"/>
      <w:r>
        <w:rPr>
          <w:rFonts w:hint="cs"/>
          <w:sz w:val="32"/>
          <w:szCs w:val="32"/>
          <w:rtl/>
          <w:lang w:bidi="ar-IQ"/>
        </w:rPr>
        <w:t>بالاخص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عهد الامبراطور فيدريك الثالث الذي استمر حكمه 53 سنة 1440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1493 و اكد هذا الامبراطور على حق البابا في السيطرة على الكنيسة الالمانية من خلال عقد اتفاق فينا </w:t>
      </w:r>
      <w:proofErr w:type="gramStart"/>
      <w:r>
        <w:rPr>
          <w:rFonts w:hint="cs"/>
          <w:sz w:val="32"/>
          <w:szCs w:val="32"/>
          <w:rtl/>
          <w:lang w:bidi="ar-IQ"/>
        </w:rPr>
        <w:t>1448 .</w:t>
      </w:r>
      <w:proofErr w:type="gramEnd"/>
    </w:p>
    <w:p w:rsidR="002562EB" w:rsidRDefault="002562EB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قد استغل </w:t>
      </w:r>
      <w:proofErr w:type="spellStart"/>
      <w:r>
        <w:rPr>
          <w:rFonts w:hint="cs"/>
          <w:sz w:val="32"/>
          <w:szCs w:val="32"/>
          <w:rtl/>
          <w:lang w:bidi="ar-IQ"/>
        </w:rPr>
        <w:t>البابوات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هذا و </w:t>
      </w:r>
      <w:proofErr w:type="spellStart"/>
      <w:r>
        <w:rPr>
          <w:rFonts w:hint="cs"/>
          <w:sz w:val="32"/>
          <w:szCs w:val="32"/>
          <w:rtl/>
          <w:lang w:bidi="ar-IQ"/>
        </w:rPr>
        <w:t>بدأو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التحكم و فرض الارادة على الشعب الالماني و ارسلوا الى المانيا اتباعهم من رجال الدين لجمع المال بكافة الوسائل و ارتكبت رسل البابا جرائم الرشوة و الابتزاز فكانوا يقبلون المال من المرشحين لوظائف </w:t>
      </w:r>
      <w:proofErr w:type="gramStart"/>
      <w:r>
        <w:rPr>
          <w:rFonts w:hint="cs"/>
          <w:sz w:val="32"/>
          <w:szCs w:val="32"/>
          <w:rtl/>
          <w:lang w:bidi="ar-IQ"/>
        </w:rPr>
        <w:t>الكنيسة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 يجمعون المال بدافع حرب صليبية قريبة ضد الاتراك العثمانيين و غير ذلك من الحيل .</w:t>
      </w:r>
    </w:p>
    <w:p w:rsidR="002562EB" w:rsidRDefault="002562EB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بدأت المجالس النيابية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( </w:t>
      </w:r>
      <w:proofErr w:type="spellStart"/>
      <w:r>
        <w:rPr>
          <w:rFonts w:hint="cs"/>
          <w:sz w:val="32"/>
          <w:szCs w:val="32"/>
          <w:rtl/>
          <w:lang w:bidi="ar-IQ"/>
        </w:rPr>
        <w:t>الريخستاج</w:t>
      </w:r>
      <w:proofErr w:type="spellEnd"/>
      <w:proofErr w:type="gramEnd"/>
      <w:r>
        <w:rPr>
          <w:rFonts w:hint="cs"/>
          <w:sz w:val="32"/>
          <w:szCs w:val="32"/>
          <w:rtl/>
          <w:lang w:bidi="ar-IQ"/>
        </w:rPr>
        <w:t xml:space="preserve"> ) في الولايات الالمانية منذ النصف الثاني من القرن الخامس عشر تبعث رسائل الاحتجاج و التنديد </w:t>
      </w:r>
      <w:proofErr w:type="spellStart"/>
      <w:r>
        <w:rPr>
          <w:rFonts w:hint="cs"/>
          <w:sz w:val="32"/>
          <w:szCs w:val="32"/>
          <w:rtl/>
          <w:lang w:bidi="ar-IQ"/>
        </w:rPr>
        <w:t>بالاعمال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وسائل الابتزاز التي يقوم بها رجال الدين باسم الكنيسة في بلادهم الى روما و لكن دون جدوى .</w:t>
      </w:r>
    </w:p>
    <w:p w:rsidR="002562EB" w:rsidRDefault="002562EB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ان السبب الرئيس في التمرد و التشديد ضد البابوية هو التوسع في بيع رجال الدين لصكوك الغفران الذي اثار الجدل و </w:t>
      </w:r>
      <w:proofErr w:type="gramStart"/>
      <w:r>
        <w:rPr>
          <w:rFonts w:hint="cs"/>
          <w:sz w:val="32"/>
          <w:szCs w:val="32"/>
          <w:rtl/>
          <w:lang w:bidi="ar-IQ"/>
        </w:rPr>
        <w:t>المعارضة .</w:t>
      </w:r>
      <w:proofErr w:type="gramEnd"/>
    </w:p>
    <w:p w:rsidR="002562EB" w:rsidRDefault="002562EB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صكوك الغفران هي بدعة ابتكرها البابا </w:t>
      </w:r>
      <w:proofErr w:type="spellStart"/>
      <w:r>
        <w:rPr>
          <w:rFonts w:hint="cs"/>
          <w:sz w:val="32"/>
          <w:szCs w:val="32"/>
          <w:rtl/>
          <w:lang w:bidi="ar-IQ"/>
        </w:rPr>
        <w:t>بونيفاس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السابع عام 1300</w:t>
      </w:r>
      <w:r w:rsidR="00C50D31">
        <w:rPr>
          <w:rFonts w:hint="cs"/>
          <w:sz w:val="32"/>
          <w:szCs w:val="32"/>
          <w:rtl/>
          <w:lang w:bidi="ar-IQ"/>
        </w:rPr>
        <w:t xml:space="preserve"> من خلال مرسوم بابوي مقدس يعرف </w:t>
      </w:r>
      <w:proofErr w:type="gramStart"/>
      <w:r w:rsidR="00C50D31">
        <w:rPr>
          <w:rFonts w:hint="cs"/>
          <w:sz w:val="32"/>
          <w:szCs w:val="32"/>
          <w:rtl/>
          <w:lang w:bidi="ar-IQ"/>
        </w:rPr>
        <w:t>بالغفران ،</w:t>
      </w:r>
      <w:proofErr w:type="gramEnd"/>
      <w:r w:rsidR="00C50D31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تقضي بانه اذا اعترف شخص اعترافاً كاملاً بذنوبه و تبرأ منها و ندم ندماً حقيقياً على خطاياه </w:t>
      </w:r>
      <w:r w:rsidR="00C50D31">
        <w:rPr>
          <w:rFonts w:hint="cs"/>
          <w:sz w:val="32"/>
          <w:szCs w:val="32"/>
          <w:rtl/>
          <w:lang w:bidi="ar-IQ"/>
        </w:rPr>
        <w:t>فانه يتخلص من عذاب الاخرة و يحصل على هذه المغفرة من خلال دفع هبه مالية .</w:t>
      </w:r>
    </w:p>
    <w:p w:rsidR="00C50D31" w:rsidRDefault="00C50D31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اثار بيع صكوك الغفران في المانيا المصلح الكبير مارتن لوثر و جعله يتزعم ثورة دينية </w:t>
      </w:r>
      <w:proofErr w:type="spellStart"/>
      <w:r>
        <w:rPr>
          <w:rFonts w:hint="cs"/>
          <w:sz w:val="32"/>
          <w:szCs w:val="32"/>
          <w:rtl/>
          <w:lang w:bidi="ar-IQ"/>
        </w:rPr>
        <w:t>لاصلاح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الكنيسة ترتب عليها ظهور المذهب </w:t>
      </w:r>
      <w:proofErr w:type="spellStart"/>
      <w:proofErr w:type="gramStart"/>
      <w:r>
        <w:rPr>
          <w:rFonts w:hint="cs"/>
          <w:sz w:val="32"/>
          <w:szCs w:val="32"/>
          <w:rtl/>
          <w:lang w:bidi="ar-IQ"/>
        </w:rPr>
        <w:t>البروتستاني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 هو مذهب ثوري لم يقتصر اصحابه على </w:t>
      </w:r>
      <w:proofErr w:type="spellStart"/>
      <w:r>
        <w:rPr>
          <w:rFonts w:hint="cs"/>
          <w:sz w:val="32"/>
          <w:szCs w:val="32"/>
          <w:rtl/>
          <w:lang w:bidi="ar-IQ"/>
        </w:rPr>
        <w:t>المطالبه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بوجوب تصحيح مساوئ الكنيسة فحسب بل طالبوا </w:t>
      </w:r>
      <w:proofErr w:type="spellStart"/>
      <w:r>
        <w:rPr>
          <w:rFonts w:hint="cs"/>
          <w:sz w:val="32"/>
          <w:szCs w:val="32"/>
          <w:rtl/>
          <w:lang w:bidi="ar-IQ"/>
        </w:rPr>
        <w:t>باصلاح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الكنيسة نفسها و اقامة كنيسة تؤسس على المبادئ و الاسس المستمدة من الانجيل .</w:t>
      </w:r>
    </w:p>
    <w:p w:rsidR="00C50D31" w:rsidRDefault="00C50D31" w:rsidP="00FA3A28">
      <w:pPr>
        <w:ind w:left="720"/>
        <w:jc w:val="both"/>
        <w:rPr>
          <w:sz w:val="32"/>
          <w:szCs w:val="32"/>
          <w:rtl/>
          <w:lang w:bidi="ar-IQ"/>
        </w:rPr>
      </w:pPr>
    </w:p>
    <w:p w:rsidR="00C50D31" w:rsidRDefault="00C50D31" w:rsidP="00FA3A28">
      <w:pPr>
        <w:ind w:left="720"/>
        <w:jc w:val="both"/>
        <w:rPr>
          <w:sz w:val="32"/>
          <w:szCs w:val="32"/>
          <w:rtl/>
          <w:lang w:bidi="ar-IQ"/>
        </w:rPr>
      </w:pPr>
    </w:p>
    <w:p w:rsidR="00C50D31" w:rsidRPr="00C50D31" w:rsidRDefault="00C50D31" w:rsidP="00FA3A28">
      <w:pPr>
        <w:ind w:left="720"/>
        <w:jc w:val="both"/>
        <w:rPr>
          <w:b/>
          <w:bCs/>
          <w:sz w:val="36"/>
          <w:szCs w:val="36"/>
          <w:u w:val="single"/>
          <w:rtl/>
          <w:lang w:bidi="ar-IQ"/>
        </w:rPr>
      </w:pPr>
      <w:r w:rsidRPr="00C50D31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>مارتن لوثر و حركة الاصلاح 1483-</w:t>
      </w:r>
      <w:proofErr w:type="gramStart"/>
      <w:r w:rsidRPr="00C50D31">
        <w:rPr>
          <w:rFonts w:hint="cs"/>
          <w:b/>
          <w:bCs/>
          <w:sz w:val="36"/>
          <w:szCs w:val="36"/>
          <w:u w:val="single"/>
          <w:rtl/>
          <w:lang w:bidi="ar-IQ"/>
        </w:rPr>
        <w:t>1546 :</w:t>
      </w:r>
      <w:proofErr w:type="gramEnd"/>
    </w:p>
    <w:p w:rsidR="00C50D31" w:rsidRDefault="00C50D31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ولد مارتن لوثر في قرية </w:t>
      </w:r>
      <w:proofErr w:type="spellStart"/>
      <w:r>
        <w:rPr>
          <w:rFonts w:hint="cs"/>
          <w:sz w:val="32"/>
          <w:szCs w:val="32"/>
          <w:rtl/>
          <w:lang w:bidi="ar-IQ"/>
        </w:rPr>
        <w:t>ثورينجيا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بمقاطعة </w:t>
      </w:r>
      <w:proofErr w:type="spellStart"/>
      <w:r>
        <w:rPr>
          <w:rFonts w:hint="cs"/>
          <w:sz w:val="32"/>
          <w:szCs w:val="32"/>
          <w:rtl/>
          <w:lang w:bidi="ar-IQ"/>
        </w:rPr>
        <w:t>سكسونيا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ابوين يعيشان على فلاحة </w:t>
      </w:r>
      <w:proofErr w:type="gramStart"/>
      <w:r>
        <w:rPr>
          <w:rFonts w:hint="cs"/>
          <w:sz w:val="32"/>
          <w:szCs w:val="32"/>
          <w:rtl/>
          <w:lang w:bidi="ar-IQ"/>
        </w:rPr>
        <w:t>الارض ،و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عاش في حداثة سنه في بيئة انتشرت فيها الخرافات الدينية و المعتقدات الزائفة التي صورة المسيح في صورة المنتقم الجبار الذي يتوعد الناس </w:t>
      </w:r>
      <w:proofErr w:type="spellStart"/>
      <w:r>
        <w:rPr>
          <w:rFonts w:hint="cs"/>
          <w:sz w:val="32"/>
          <w:szCs w:val="32"/>
          <w:rtl/>
          <w:lang w:bidi="ar-IQ"/>
        </w:rPr>
        <w:t>باشد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انواع العقاب .</w:t>
      </w:r>
    </w:p>
    <w:p w:rsidR="00C50D31" w:rsidRDefault="00C50D31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اهتم والداه بتعليمه </w:t>
      </w:r>
      <w:proofErr w:type="spellStart"/>
      <w:r>
        <w:rPr>
          <w:rFonts w:hint="cs"/>
          <w:sz w:val="32"/>
          <w:szCs w:val="32"/>
          <w:rtl/>
          <w:lang w:bidi="ar-IQ"/>
        </w:rPr>
        <w:t>فارسلاه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الى المدرسة ثم الى جامعة </w:t>
      </w:r>
      <w:proofErr w:type="spellStart"/>
      <w:r>
        <w:rPr>
          <w:rFonts w:hint="cs"/>
          <w:sz w:val="32"/>
          <w:szCs w:val="32"/>
          <w:rtl/>
          <w:lang w:bidi="ar-IQ"/>
        </w:rPr>
        <w:t>إرفورت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لدراسة </w:t>
      </w:r>
      <w:proofErr w:type="gramStart"/>
      <w:r>
        <w:rPr>
          <w:rFonts w:hint="cs"/>
          <w:sz w:val="32"/>
          <w:szCs w:val="32"/>
          <w:rtl/>
          <w:lang w:bidi="ar-IQ"/>
        </w:rPr>
        <w:t>القانون ،</w:t>
      </w:r>
      <w:proofErr w:type="gramEnd"/>
      <w:r w:rsidR="004413EC">
        <w:rPr>
          <w:rFonts w:hint="cs"/>
          <w:sz w:val="32"/>
          <w:szCs w:val="32"/>
          <w:rtl/>
          <w:lang w:bidi="ar-IQ"/>
        </w:rPr>
        <w:t xml:space="preserve"> الا انه و بسبب الخوف و القلق الديني قرر عام 1505 ان ينخرط في سلك </w:t>
      </w:r>
      <w:proofErr w:type="spellStart"/>
      <w:r w:rsidR="004413EC">
        <w:rPr>
          <w:rFonts w:hint="cs"/>
          <w:sz w:val="32"/>
          <w:szCs w:val="32"/>
          <w:rtl/>
          <w:lang w:bidi="ar-IQ"/>
        </w:rPr>
        <w:t>الرهبنه</w:t>
      </w:r>
      <w:proofErr w:type="spellEnd"/>
      <w:r w:rsidR="004413EC">
        <w:rPr>
          <w:rFonts w:hint="cs"/>
          <w:sz w:val="32"/>
          <w:szCs w:val="32"/>
          <w:rtl/>
          <w:lang w:bidi="ar-IQ"/>
        </w:rPr>
        <w:t xml:space="preserve"> لعل في ذلك نجاة من خطاياه و ذنوبه .</w:t>
      </w:r>
    </w:p>
    <w:p w:rsidR="004413EC" w:rsidRDefault="004413EC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دخل دير </w:t>
      </w:r>
      <w:proofErr w:type="spellStart"/>
      <w:r>
        <w:rPr>
          <w:rFonts w:hint="cs"/>
          <w:sz w:val="32"/>
          <w:szCs w:val="32"/>
          <w:rtl/>
          <w:lang w:bidi="ar-IQ"/>
        </w:rPr>
        <w:t>اوغسطين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حيث انكب على الصلاة و التقشف و تعذيب النفس املاً في الوصول الى رحمة الله و </w:t>
      </w:r>
      <w:proofErr w:type="gramStart"/>
      <w:r>
        <w:rPr>
          <w:rFonts w:hint="cs"/>
          <w:sz w:val="32"/>
          <w:szCs w:val="32"/>
          <w:rtl/>
          <w:lang w:bidi="ar-IQ"/>
        </w:rPr>
        <w:t>عفوه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 رسم كاهناً في عام 1507 و في الوقت نفسه كان يدرس علم اللاهوت حتى نال شهادة الدكتوراه و استدعى للتدريس في جامعة </w:t>
      </w:r>
      <w:proofErr w:type="spellStart"/>
      <w:r>
        <w:rPr>
          <w:rFonts w:hint="cs"/>
          <w:sz w:val="32"/>
          <w:szCs w:val="32"/>
          <w:rtl/>
          <w:lang w:bidi="ar-IQ"/>
        </w:rPr>
        <w:t>فتنبرج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بمقاطعة </w:t>
      </w:r>
      <w:proofErr w:type="spellStart"/>
      <w:r>
        <w:rPr>
          <w:rFonts w:hint="cs"/>
          <w:sz w:val="32"/>
          <w:szCs w:val="32"/>
          <w:rtl/>
          <w:lang w:bidi="ar-IQ"/>
        </w:rPr>
        <w:t>سكسونيا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1508 .</w:t>
      </w:r>
    </w:p>
    <w:p w:rsidR="004413EC" w:rsidRDefault="004413EC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لمع اسمه و التف حوله الرواد من تلاميذه المعجبين </w:t>
      </w:r>
      <w:proofErr w:type="spellStart"/>
      <w:r>
        <w:rPr>
          <w:rFonts w:hint="cs"/>
          <w:sz w:val="32"/>
          <w:szCs w:val="32"/>
          <w:rtl/>
          <w:lang w:bidi="ar-IQ"/>
        </w:rPr>
        <w:t>بارائه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تأملاته لا سيما في مسألة الخلاص و التطهر من </w:t>
      </w:r>
      <w:proofErr w:type="gramStart"/>
      <w:r>
        <w:rPr>
          <w:rFonts w:hint="cs"/>
          <w:sz w:val="32"/>
          <w:szCs w:val="32"/>
          <w:rtl/>
          <w:lang w:bidi="ar-IQ"/>
        </w:rPr>
        <w:t>الخطايا .</w:t>
      </w:r>
      <w:proofErr w:type="gramEnd"/>
    </w:p>
    <w:p w:rsidR="004413EC" w:rsidRDefault="004413EC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في عام 1510 زار روما </w:t>
      </w:r>
      <w:proofErr w:type="gramStart"/>
      <w:r>
        <w:rPr>
          <w:rFonts w:hint="cs"/>
          <w:sz w:val="32"/>
          <w:szCs w:val="32"/>
          <w:rtl/>
          <w:lang w:bidi="ar-IQ"/>
        </w:rPr>
        <w:t>و اطلع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بنفسه على مفاسد البابوية فازدادت شكوكه و عظم ارتيابه و ظل يفحص و </w:t>
      </w:r>
      <w:proofErr w:type="spellStart"/>
      <w:r>
        <w:rPr>
          <w:rFonts w:hint="cs"/>
          <w:sz w:val="32"/>
          <w:szCs w:val="32"/>
          <w:rtl/>
          <w:lang w:bidi="ar-IQ"/>
        </w:rPr>
        <w:t>يتامل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حتى اهتدى الى العقيدة التي بعثت في نفسه الهدوء و الرضا و الطمأنينة </w:t>
      </w:r>
    </w:p>
    <w:p w:rsidR="004413EC" w:rsidRDefault="004413EC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كانت نظريته تتلخص </w:t>
      </w:r>
      <w:proofErr w:type="gramStart"/>
      <w:r>
        <w:rPr>
          <w:rFonts w:hint="cs"/>
          <w:sz w:val="32"/>
          <w:szCs w:val="32"/>
          <w:rtl/>
          <w:lang w:bidi="ar-IQ"/>
        </w:rPr>
        <w:t>في :</w:t>
      </w:r>
      <w:proofErr w:type="gramEnd"/>
    </w:p>
    <w:p w:rsidR="004413EC" w:rsidRDefault="004413EC" w:rsidP="00D67531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ان الايمان المطلق ب</w:t>
      </w:r>
      <w:r w:rsidR="00D67531">
        <w:rPr>
          <w:rFonts w:hint="cs"/>
          <w:sz w:val="32"/>
          <w:szCs w:val="32"/>
          <w:rtl/>
          <w:lang w:bidi="ar-IQ"/>
        </w:rPr>
        <w:t xml:space="preserve">رحمة الله يكفل النجاة من </w:t>
      </w:r>
      <w:proofErr w:type="gramStart"/>
      <w:r w:rsidR="00D67531">
        <w:rPr>
          <w:rFonts w:hint="cs"/>
          <w:sz w:val="32"/>
          <w:szCs w:val="32"/>
          <w:rtl/>
          <w:lang w:bidi="ar-IQ"/>
        </w:rPr>
        <w:t>عقابه ،</w:t>
      </w:r>
      <w:proofErr w:type="gramEnd"/>
      <w:r w:rsidR="00D67531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ان الصلاة و العبادة بجميع طقوسها و اشكالها ليست كافية للخلاص من الخطايا و انما يتخلص الانسان من خطاياه </w:t>
      </w:r>
      <w:proofErr w:type="spellStart"/>
      <w:r>
        <w:rPr>
          <w:rFonts w:hint="cs"/>
          <w:sz w:val="32"/>
          <w:szCs w:val="32"/>
          <w:rtl/>
          <w:lang w:bidi="ar-IQ"/>
        </w:rPr>
        <w:t>باسداء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الحمد و الشكر من قلب طاهر سليم الى العلي القدير </w:t>
      </w:r>
      <w:r w:rsidR="00D67531">
        <w:rPr>
          <w:rFonts w:hint="cs"/>
          <w:sz w:val="32"/>
          <w:szCs w:val="32"/>
          <w:rtl/>
          <w:lang w:bidi="ar-IQ"/>
        </w:rPr>
        <w:t>.</w:t>
      </w:r>
    </w:p>
    <w:p w:rsidR="00D67531" w:rsidRDefault="00D67531" w:rsidP="00D67531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تلك هي العقيدة التي اهتدى اليها مارتن لوثر من دراسته للكتاب المقدس </w:t>
      </w:r>
      <w:proofErr w:type="gramStart"/>
      <w:r>
        <w:rPr>
          <w:rFonts w:hint="cs"/>
          <w:sz w:val="32"/>
          <w:szCs w:val="32"/>
          <w:rtl/>
          <w:lang w:bidi="ar-IQ"/>
        </w:rPr>
        <w:t>و رسالة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الرسول بولس الى مسيحي روما </w:t>
      </w:r>
    </w:p>
    <w:p w:rsidR="00D67531" w:rsidRDefault="00D67531" w:rsidP="00D67531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سميت بعقيدة التبرير </w:t>
      </w:r>
      <w:proofErr w:type="gramStart"/>
      <w:r>
        <w:rPr>
          <w:rFonts w:hint="cs"/>
          <w:sz w:val="32"/>
          <w:szCs w:val="32"/>
          <w:rtl/>
          <w:lang w:bidi="ar-IQ"/>
        </w:rPr>
        <w:t>و الايمان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D67531" w:rsidRDefault="00D67531" w:rsidP="00D67531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عاش مارتن لوثر بهذه العقيدة راضياً مطمئناً لبضع سنوات يبشر بها تلاميذه في هدوء و سلام دون تدخل من السلطة او الكنيسة الى ان جاء دوره ليعلن مبادئه و اراءه على الملأ و التي كان لها تأثير كبير في تغيير مجرى التاريخ الاوربي </w:t>
      </w:r>
      <w:proofErr w:type="gramStart"/>
      <w:r>
        <w:rPr>
          <w:rFonts w:hint="cs"/>
          <w:sz w:val="32"/>
          <w:szCs w:val="32"/>
          <w:rtl/>
          <w:lang w:bidi="ar-IQ"/>
        </w:rPr>
        <w:t>كله .</w:t>
      </w:r>
      <w:proofErr w:type="gramEnd"/>
    </w:p>
    <w:p w:rsidR="00D67531" w:rsidRDefault="00D67531" w:rsidP="00D67531">
      <w:pPr>
        <w:ind w:left="720"/>
        <w:jc w:val="both"/>
        <w:rPr>
          <w:sz w:val="32"/>
          <w:szCs w:val="32"/>
          <w:rtl/>
          <w:lang w:bidi="ar-IQ"/>
        </w:rPr>
      </w:pPr>
    </w:p>
    <w:p w:rsidR="00D67531" w:rsidRDefault="00661DD9" w:rsidP="00D67531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في عام </w:t>
      </w:r>
      <w:r w:rsidR="00D67531">
        <w:rPr>
          <w:rFonts w:hint="cs"/>
          <w:sz w:val="32"/>
          <w:szCs w:val="32"/>
          <w:rtl/>
          <w:lang w:bidi="ar-IQ"/>
        </w:rPr>
        <w:t xml:space="preserve">1517 جاء الى المانيا الراهب </w:t>
      </w:r>
      <w:proofErr w:type="spellStart"/>
      <w:r w:rsidR="00D67531">
        <w:rPr>
          <w:rFonts w:hint="cs"/>
          <w:sz w:val="32"/>
          <w:szCs w:val="32"/>
          <w:rtl/>
          <w:lang w:bidi="ar-IQ"/>
        </w:rPr>
        <w:t>تتزل</w:t>
      </w:r>
      <w:proofErr w:type="spellEnd"/>
      <w:r w:rsidR="00D67531">
        <w:rPr>
          <w:rFonts w:hint="cs"/>
          <w:sz w:val="32"/>
          <w:szCs w:val="32"/>
          <w:rtl/>
          <w:lang w:bidi="ar-IQ"/>
        </w:rPr>
        <w:t xml:space="preserve"> ليوزع صكوك الغفران فأثار ذلك مارتن لوثر و رأى ان يعلن احتجاجه علناً و انتهز فرصة </w:t>
      </w:r>
      <w:r>
        <w:rPr>
          <w:rFonts w:hint="cs"/>
          <w:sz w:val="32"/>
          <w:szCs w:val="32"/>
          <w:rtl/>
          <w:lang w:bidi="ar-IQ"/>
        </w:rPr>
        <w:t xml:space="preserve">اجتماع الناس في كنيسة </w:t>
      </w:r>
      <w:proofErr w:type="spellStart"/>
      <w:r>
        <w:rPr>
          <w:rFonts w:hint="cs"/>
          <w:sz w:val="32"/>
          <w:szCs w:val="32"/>
          <w:rtl/>
          <w:lang w:bidi="ar-IQ"/>
        </w:rPr>
        <w:t>فتنبرج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الاول من تشرين الثاني من كل عام و علق على باب الكنيسة احتجاجاً طويلاً يشمل 95 مادة</w:t>
      </w:r>
      <w:r w:rsidR="00082C56">
        <w:rPr>
          <w:rFonts w:hint="cs"/>
          <w:sz w:val="32"/>
          <w:szCs w:val="32"/>
          <w:rtl/>
          <w:lang w:bidi="ar-IQ"/>
        </w:rPr>
        <w:t xml:space="preserve"> ضد صكوك الغفران و اعلن في وثيقته عقيدة التبرير و </w:t>
      </w:r>
      <w:proofErr w:type="gramStart"/>
      <w:r w:rsidR="00082C56">
        <w:rPr>
          <w:rFonts w:hint="cs"/>
          <w:sz w:val="32"/>
          <w:szCs w:val="32"/>
          <w:rtl/>
          <w:lang w:bidi="ar-IQ"/>
        </w:rPr>
        <w:t>الايمان .</w:t>
      </w:r>
      <w:proofErr w:type="gramEnd"/>
    </w:p>
    <w:p w:rsidR="00082C56" w:rsidRDefault="00082C56" w:rsidP="00D67531">
      <w:pPr>
        <w:ind w:left="720"/>
        <w:jc w:val="both"/>
        <w:rPr>
          <w:sz w:val="32"/>
          <w:szCs w:val="32"/>
          <w:rtl/>
          <w:lang w:bidi="ar-IQ"/>
        </w:rPr>
      </w:pPr>
    </w:p>
    <w:p w:rsidR="00082C56" w:rsidRDefault="00500DFD" w:rsidP="00D67531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في اثناء جداله مع يوحنا </w:t>
      </w:r>
      <w:proofErr w:type="spellStart"/>
      <w:r>
        <w:rPr>
          <w:rFonts w:hint="cs"/>
          <w:sz w:val="32"/>
          <w:szCs w:val="32"/>
          <w:rtl/>
          <w:lang w:bidi="ar-IQ"/>
        </w:rPr>
        <w:t>تتزل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غيره من مؤيدي </w:t>
      </w:r>
      <w:proofErr w:type="gramStart"/>
      <w:r>
        <w:rPr>
          <w:rFonts w:hint="cs"/>
          <w:sz w:val="32"/>
          <w:szCs w:val="32"/>
          <w:rtl/>
          <w:lang w:bidi="ar-IQ"/>
        </w:rPr>
        <w:t>الكنيسة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انتقد لوثر نظام الكنيسة و سلطتها العليا و تعاليمها و صرح بان الكتاب المقدس وحده هو القانون الذي يرجع اليه و يعتمد عليه في تفسير العقائد و في جميع المسائل المختلف عليها و ان كل شخص مثقف باستطاعته ان يقرأ الانجيل و هو حر في تفسيره على حسب فهمه و ادراكه له و ان ليس للبابا الحق في احتكار تفسيره ، و يجب اباحة الزواج للقس و اخضاع رجال الدين للسلطة </w:t>
      </w:r>
      <w:proofErr w:type="spellStart"/>
      <w:r>
        <w:rPr>
          <w:rFonts w:hint="cs"/>
          <w:sz w:val="32"/>
          <w:szCs w:val="32"/>
          <w:rtl/>
          <w:lang w:bidi="ar-IQ"/>
        </w:rPr>
        <w:t>الزمنيه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500DFD" w:rsidRDefault="00500DFD" w:rsidP="00D67531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لاقت اراء لوثر رضا الكثيرين </w:t>
      </w:r>
      <w:proofErr w:type="gramStart"/>
      <w:r>
        <w:rPr>
          <w:rFonts w:hint="cs"/>
          <w:sz w:val="32"/>
          <w:szCs w:val="32"/>
          <w:rtl/>
          <w:lang w:bidi="ar-IQ"/>
        </w:rPr>
        <w:t>و التف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حوله اتباع متحمسون في المانيا و هم الذين كانوا غير راضين عن تصرفات الكنيسة في روما و تحكم البابا في رقاب العباد و ادعاء بانه واسطة الغفران عند الله.</w:t>
      </w:r>
    </w:p>
    <w:p w:rsidR="00500DFD" w:rsidRDefault="00500DFD" w:rsidP="005D0512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في عام 1519-1520 عبأ لوثر الرأي العام بسلسلة من الكتابات الدينية التي ضمنها تفسير العقيدة الجديدة و اوضح ان ادعاء </w:t>
      </w:r>
      <w:proofErr w:type="spellStart"/>
      <w:r>
        <w:rPr>
          <w:rFonts w:hint="cs"/>
          <w:sz w:val="32"/>
          <w:szCs w:val="32"/>
          <w:rtl/>
          <w:lang w:bidi="ar-IQ"/>
        </w:rPr>
        <w:t>الاكليروس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بانهم اصحاب الكلمة </w:t>
      </w:r>
      <w:proofErr w:type="spellStart"/>
      <w:r>
        <w:rPr>
          <w:rFonts w:hint="cs"/>
          <w:sz w:val="32"/>
          <w:szCs w:val="32"/>
          <w:rtl/>
          <w:lang w:bidi="ar-IQ"/>
        </w:rPr>
        <w:t>الاخيره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انهم يختلفون عن عامة الناس محض ادعاء كاذب و ان على الناس ان يبحثوا عن الح</w:t>
      </w:r>
      <w:r w:rsidR="005D0512">
        <w:rPr>
          <w:rFonts w:hint="cs"/>
          <w:sz w:val="32"/>
          <w:szCs w:val="32"/>
          <w:rtl/>
          <w:lang w:bidi="ar-IQ"/>
        </w:rPr>
        <w:t xml:space="preserve">قيقة </w:t>
      </w:r>
      <w:proofErr w:type="spellStart"/>
      <w:r w:rsidR="005D0512">
        <w:rPr>
          <w:rFonts w:hint="cs"/>
          <w:sz w:val="32"/>
          <w:szCs w:val="32"/>
          <w:rtl/>
          <w:lang w:bidi="ar-IQ"/>
        </w:rPr>
        <w:t>بانفسهم</w:t>
      </w:r>
      <w:proofErr w:type="spellEnd"/>
      <w:r w:rsidR="005D0512">
        <w:rPr>
          <w:rFonts w:hint="cs"/>
          <w:sz w:val="32"/>
          <w:szCs w:val="32"/>
          <w:rtl/>
          <w:lang w:bidi="ar-IQ"/>
        </w:rPr>
        <w:t xml:space="preserve"> في الكتاب المقدس ، و في الوقت نفسه وجه دعوته الى امراء المانيا و فرسانها بان يتزعموا حركة الاصلاح و بنى تلك الدعوة على اساس ان رجال الدين خاضعين للسلطة الزمنية و ان عليهم واجب يجب تأديته لخدمة الانسانية و هو الاشراف على الدين في بلادهم و وجوب انقاص عدد </w:t>
      </w:r>
      <w:proofErr w:type="spellStart"/>
      <w:r w:rsidR="005D0512">
        <w:rPr>
          <w:rFonts w:hint="cs"/>
          <w:sz w:val="32"/>
          <w:szCs w:val="32"/>
          <w:rtl/>
          <w:lang w:bidi="ar-IQ"/>
        </w:rPr>
        <w:t>الاديره</w:t>
      </w:r>
      <w:proofErr w:type="spellEnd"/>
      <w:r w:rsidR="005D0512">
        <w:rPr>
          <w:rFonts w:hint="cs"/>
          <w:sz w:val="32"/>
          <w:szCs w:val="32"/>
          <w:rtl/>
          <w:lang w:bidi="ar-IQ"/>
        </w:rPr>
        <w:t xml:space="preserve"> و انه لا ضرورة للحج الى روما و نشر رأيه في زواج رجال الدين ، و اعنف نقد وجهه للكرادلة على حياة البذخ و الرفاهية التي يتمتعون بها </w:t>
      </w:r>
    </w:p>
    <w:p w:rsidR="00C50D31" w:rsidRDefault="00C50D31" w:rsidP="00FA3A28">
      <w:pPr>
        <w:ind w:left="720"/>
        <w:jc w:val="both"/>
        <w:rPr>
          <w:sz w:val="32"/>
          <w:szCs w:val="32"/>
          <w:rtl/>
          <w:lang w:bidi="ar-IQ"/>
        </w:rPr>
      </w:pPr>
    </w:p>
    <w:p w:rsidR="000A0C48" w:rsidRDefault="000A0C48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و كان رد الكنيسة على اراء و حركة مارتن لوثر بأن اصدر البابا ليو العاشر قرار الحرمان من الكنيسة ضده في كانون الاول </w:t>
      </w:r>
      <w:proofErr w:type="gramStart"/>
      <w:r>
        <w:rPr>
          <w:rFonts w:hint="cs"/>
          <w:sz w:val="32"/>
          <w:szCs w:val="32"/>
          <w:rtl/>
          <w:lang w:bidi="ar-IQ"/>
        </w:rPr>
        <w:t>1520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و كان رد مارتن لوثر على القرار بان احرقه بصورة علنية امام الناس في ساحة </w:t>
      </w:r>
      <w:proofErr w:type="spellStart"/>
      <w:r>
        <w:rPr>
          <w:rFonts w:hint="cs"/>
          <w:sz w:val="32"/>
          <w:szCs w:val="32"/>
          <w:rtl/>
          <w:lang w:bidi="ar-IQ"/>
        </w:rPr>
        <w:t>وتنبرج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بذلك انقطعت كل صلة بين لوثر و الكنيسة ، و لم يكتفي البابا بذلك بل طلب من الامبراطور شارل الخامس ان يلقي القبض على لوثر و يقمع حركته و ينفذ به قرار الحرمان الصادر بحقه باعتباره خارج عن المسيحية .</w:t>
      </w:r>
    </w:p>
    <w:p w:rsidR="000A0C48" w:rsidRDefault="000A0C48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استدعى مارتن لوثر للوقوف امام مجلس يمثل الامبراطورية في مدينة </w:t>
      </w:r>
      <w:proofErr w:type="spellStart"/>
      <w:r>
        <w:rPr>
          <w:rFonts w:hint="cs"/>
          <w:sz w:val="32"/>
          <w:szCs w:val="32"/>
          <w:rtl/>
          <w:lang w:bidi="ar-IQ"/>
        </w:rPr>
        <w:t>فورمس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لمحاكمته في كانون الثاني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1521 </w:t>
      </w:r>
      <w:r w:rsidR="00EC1941">
        <w:rPr>
          <w:rFonts w:hint="cs"/>
          <w:sz w:val="32"/>
          <w:szCs w:val="32"/>
          <w:rtl/>
          <w:lang w:bidi="ar-IQ"/>
        </w:rPr>
        <w:t>،</w:t>
      </w:r>
      <w:proofErr w:type="gramEnd"/>
      <w:r w:rsidR="00EC1941">
        <w:rPr>
          <w:rFonts w:hint="cs"/>
          <w:sz w:val="32"/>
          <w:szCs w:val="32"/>
          <w:rtl/>
          <w:lang w:bidi="ar-IQ"/>
        </w:rPr>
        <w:t xml:space="preserve"> و لما ناقشه مجمع </w:t>
      </w:r>
      <w:proofErr w:type="spellStart"/>
      <w:r w:rsidR="00EC1941">
        <w:rPr>
          <w:rFonts w:hint="cs"/>
          <w:sz w:val="32"/>
          <w:szCs w:val="32"/>
          <w:rtl/>
          <w:lang w:bidi="ar-IQ"/>
        </w:rPr>
        <w:t>فورمس</w:t>
      </w:r>
      <w:proofErr w:type="spellEnd"/>
      <w:r w:rsidR="00EC1941">
        <w:rPr>
          <w:rFonts w:hint="cs"/>
          <w:sz w:val="32"/>
          <w:szCs w:val="32"/>
          <w:rtl/>
          <w:lang w:bidi="ar-IQ"/>
        </w:rPr>
        <w:t xml:space="preserve"> في </w:t>
      </w:r>
      <w:proofErr w:type="spellStart"/>
      <w:r w:rsidR="00EC1941">
        <w:rPr>
          <w:rFonts w:hint="cs"/>
          <w:sz w:val="32"/>
          <w:szCs w:val="32"/>
          <w:rtl/>
          <w:lang w:bidi="ar-IQ"/>
        </w:rPr>
        <w:t>ارائه</w:t>
      </w:r>
      <w:proofErr w:type="spellEnd"/>
      <w:r w:rsidR="00EC1941">
        <w:rPr>
          <w:rFonts w:hint="cs"/>
          <w:sz w:val="32"/>
          <w:szCs w:val="32"/>
          <w:rtl/>
          <w:lang w:bidi="ar-IQ"/>
        </w:rPr>
        <w:t xml:space="preserve"> اصر على كل كلمه قالها او كتبها من قبل و عندئذ اعتبر خارجاً عن القانون و حكم عليه </w:t>
      </w:r>
      <w:proofErr w:type="spellStart"/>
      <w:r w:rsidR="00EC1941">
        <w:rPr>
          <w:rFonts w:hint="cs"/>
          <w:sz w:val="32"/>
          <w:szCs w:val="32"/>
          <w:rtl/>
          <w:lang w:bidi="ar-IQ"/>
        </w:rPr>
        <w:t>باهدار</w:t>
      </w:r>
      <w:proofErr w:type="spellEnd"/>
      <w:r w:rsidR="00EC1941">
        <w:rPr>
          <w:rFonts w:hint="cs"/>
          <w:sz w:val="32"/>
          <w:szCs w:val="32"/>
          <w:rtl/>
          <w:lang w:bidi="ar-IQ"/>
        </w:rPr>
        <w:t xml:space="preserve"> دمه و حرمانه من الحقوق المدنية في الامبراطورية .</w:t>
      </w:r>
    </w:p>
    <w:p w:rsidR="00EC1941" w:rsidRDefault="00EC1941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الا ان فردريك امير </w:t>
      </w:r>
      <w:proofErr w:type="spellStart"/>
      <w:r>
        <w:rPr>
          <w:rFonts w:hint="cs"/>
          <w:sz w:val="32"/>
          <w:szCs w:val="32"/>
          <w:rtl/>
          <w:lang w:bidi="ar-IQ"/>
        </w:rPr>
        <w:t>سكسونيا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3F42EE">
        <w:rPr>
          <w:rFonts w:hint="cs"/>
          <w:sz w:val="32"/>
          <w:szCs w:val="32"/>
          <w:rtl/>
          <w:lang w:bidi="ar-IQ"/>
        </w:rPr>
        <w:t xml:space="preserve">و اخرين من امراء شمال المانيا وضعوه تحت </w:t>
      </w:r>
      <w:proofErr w:type="gramStart"/>
      <w:r w:rsidR="003F42EE">
        <w:rPr>
          <w:rFonts w:hint="cs"/>
          <w:sz w:val="32"/>
          <w:szCs w:val="32"/>
          <w:rtl/>
          <w:lang w:bidi="ar-IQ"/>
        </w:rPr>
        <w:t xml:space="preserve">حمايتهم </w:t>
      </w:r>
      <w:r w:rsidR="00A37884">
        <w:rPr>
          <w:rFonts w:hint="cs"/>
          <w:sz w:val="32"/>
          <w:szCs w:val="32"/>
          <w:rtl/>
          <w:lang w:bidi="ar-IQ"/>
        </w:rPr>
        <w:t>،</w:t>
      </w:r>
      <w:proofErr w:type="gramEnd"/>
      <w:r w:rsidR="00A37884">
        <w:rPr>
          <w:rFonts w:hint="cs"/>
          <w:sz w:val="32"/>
          <w:szCs w:val="32"/>
          <w:rtl/>
          <w:lang w:bidi="ar-IQ"/>
        </w:rPr>
        <w:t xml:space="preserve"> و لجأ لوثر الى قلعة حصينة تحت حماية فردريك و بذلك نجا من العقوبة ، و ظل بمعزل عن العالم لمدة عام ترجم خلالها الانجيل الى اللغة الالمانية و كان لهذه الترجمة الاثر الكبير في احياء الادب الالماني و سهل على العامة فهم معاني الكتاب المقدس بعد ان كان التفسير منحصراً بيد رجال الدين .</w:t>
      </w:r>
    </w:p>
    <w:p w:rsidR="00A37884" w:rsidRDefault="00A37884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عندما غادر شارل الخامس المانيا لمعالجة بعض الشئون العاجلة من اسبانيا الا ان ثورة الاصلاح الديني لم تتوقف و انتشرت بين معظم طبقات الشعب الالماني و انفجرت تلك الثورة في عدة اشكال تبعا </w:t>
      </w:r>
      <w:proofErr w:type="spellStart"/>
      <w:r>
        <w:rPr>
          <w:rFonts w:hint="cs"/>
          <w:sz w:val="32"/>
          <w:szCs w:val="32"/>
          <w:rtl/>
          <w:lang w:bidi="ar-IQ"/>
        </w:rPr>
        <w:t>للضروف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الاقتصادية و الاجتماعية التي كانت تعيشها </w:t>
      </w:r>
      <w:proofErr w:type="gramStart"/>
      <w:r>
        <w:rPr>
          <w:rFonts w:hint="cs"/>
          <w:sz w:val="32"/>
          <w:szCs w:val="32"/>
          <w:rtl/>
          <w:lang w:bidi="ar-IQ"/>
        </w:rPr>
        <w:t>المانيا ،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حيث رأت بعض الطبقات في حركة لوثر سبيلاً لتحقيق ما كانت تطمع اليه من اصلاح و اتخذت العنف وسيله للوصول الى اهدافها .</w:t>
      </w:r>
    </w:p>
    <w:p w:rsidR="00A37884" w:rsidRDefault="00A37884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قامت ثورتان خطيرتان ادتا الى الصدام بين السلطة و الشعب مما ازعج لوثر و خرج من مخبئه في قلعة </w:t>
      </w:r>
      <w:proofErr w:type="spellStart"/>
      <w:r>
        <w:rPr>
          <w:rFonts w:hint="cs"/>
          <w:sz w:val="32"/>
          <w:szCs w:val="32"/>
          <w:rtl/>
          <w:lang w:bidi="ar-IQ"/>
        </w:rPr>
        <w:t>وارتبورج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ليعلن ان حركة الاصلاح الديني تتبرأ من اتخاذ العنف و اراقة الدماء وسيلة لتحقيق </w:t>
      </w:r>
      <w:proofErr w:type="gramStart"/>
      <w:r>
        <w:rPr>
          <w:rFonts w:hint="cs"/>
          <w:sz w:val="32"/>
          <w:szCs w:val="32"/>
          <w:rtl/>
          <w:lang w:bidi="ar-IQ"/>
        </w:rPr>
        <w:t>اهدافها .</w:t>
      </w:r>
      <w:proofErr w:type="gramEnd"/>
    </w:p>
    <w:p w:rsidR="00A37884" w:rsidRDefault="00A37884" w:rsidP="00FA3A28">
      <w:pPr>
        <w:ind w:left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الثورات </w:t>
      </w:r>
      <w:proofErr w:type="gramStart"/>
      <w:r>
        <w:rPr>
          <w:rFonts w:hint="cs"/>
          <w:sz w:val="32"/>
          <w:szCs w:val="32"/>
          <w:rtl/>
          <w:lang w:bidi="ar-IQ"/>
        </w:rPr>
        <w:t>هي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A37884" w:rsidRDefault="00A37884" w:rsidP="00A37884">
      <w:pPr>
        <w:pStyle w:val="a3"/>
        <w:numPr>
          <w:ilvl w:val="0"/>
          <w:numId w:val="18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حرب الفرسان </w:t>
      </w:r>
    </w:p>
    <w:p w:rsidR="00A37884" w:rsidRPr="00A37884" w:rsidRDefault="00A37884" w:rsidP="00A37884">
      <w:pPr>
        <w:pStyle w:val="a3"/>
        <w:numPr>
          <w:ilvl w:val="0"/>
          <w:numId w:val="18"/>
        </w:num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حرب الفلاحين </w:t>
      </w:r>
    </w:p>
    <w:p w:rsidR="00AC6F35" w:rsidRPr="006F3202" w:rsidRDefault="00604C59" w:rsidP="008D3A3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</w:p>
    <w:p w:rsidR="00EA3675" w:rsidRPr="00604C59" w:rsidRDefault="00EA3675" w:rsidP="00604C59">
      <w:pPr>
        <w:jc w:val="both"/>
        <w:rPr>
          <w:sz w:val="32"/>
          <w:szCs w:val="32"/>
          <w:lang w:bidi="ar-IQ"/>
        </w:rPr>
      </w:pPr>
    </w:p>
    <w:sectPr w:rsidR="00EA3675" w:rsidRPr="00604C59" w:rsidSect="00AE1E65">
      <w:pgSz w:w="11906" w:h="16838"/>
      <w:pgMar w:top="1440" w:right="1008" w:bottom="144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476"/>
    <w:multiLevelType w:val="hybridMultilevel"/>
    <w:tmpl w:val="3C8294AC"/>
    <w:lvl w:ilvl="0" w:tplc="71C046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177F"/>
    <w:multiLevelType w:val="hybridMultilevel"/>
    <w:tmpl w:val="3E386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2DF1"/>
    <w:multiLevelType w:val="hybridMultilevel"/>
    <w:tmpl w:val="CB121D96"/>
    <w:lvl w:ilvl="0" w:tplc="41A026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62B6D"/>
    <w:multiLevelType w:val="hybridMultilevel"/>
    <w:tmpl w:val="46B28986"/>
    <w:lvl w:ilvl="0" w:tplc="C2E8E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2232"/>
    <w:multiLevelType w:val="hybridMultilevel"/>
    <w:tmpl w:val="C0AAC446"/>
    <w:lvl w:ilvl="0" w:tplc="87B25F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80B84"/>
    <w:multiLevelType w:val="hybridMultilevel"/>
    <w:tmpl w:val="6F080032"/>
    <w:lvl w:ilvl="0" w:tplc="DAD4B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2A6C"/>
    <w:multiLevelType w:val="hybridMultilevel"/>
    <w:tmpl w:val="7EB2F0CC"/>
    <w:lvl w:ilvl="0" w:tplc="E4F41E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7B49"/>
    <w:multiLevelType w:val="hybridMultilevel"/>
    <w:tmpl w:val="868287B2"/>
    <w:lvl w:ilvl="0" w:tplc="EF52D6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814C9"/>
    <w:multiLevelType w:val="hybridMultilevel"/>
    <w:tmpl w:val="B4E691BC"/>
    <w:lvl w:ilvl="0" w:tplc="1222F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10C00"/>
    <w:multiLevelType w:val="hybridMultilevel"/>
    <w:tmpl w:val="7D6881CC"/>
    <w:lvl w:ilvl="0" w:tplc="90243F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2E37D0"/>
    <w:multiLevelType w:val="hybridMultilevel"/>
    <w:tmpl w:val="B0C85B8A"/>
    <w:lvl w:ilvl="0" w:tplc="E3EC5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C3375"/>
    <w:multiLevelType w:val="hybridMultilevel"/>
    <w:tmpl w:val="3A42453C"/>
    <w:lvl w:ilvl="0" w:tplc="46883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57A5D"/>
    <w:multiLevelType w:val="hybridMultilevel"/>
    <w:tmpl w:val="68C00D44"/>
    <w:lvl w:ilvl="0" w:tplc="76C29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B0312"/>
    <w:multiLevelType w:val="hybridMultilevel"/>
    <w:tmpl w:val="452E5D3E"/>
    <w:lvl w:ilvl="0" w:tplc="3DF43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D53A9"/>
    <w:multiLevelType w:val="hybridMultilevel"/>
    <w:tmpl w:val="D4D0B0EC"/>
    <w:lvl w:ilvl="0" w:tplc="94DC5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E301D"/>
    <w:multiLevelType w:val="hybridMultilevel"/>
    <w:tmpl w:val="F63AD700"/>
    <w:lvl w:ilvl="0" w:tplc="07C09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D592E"/>
    <w:multiLevelType w:val="hybridMultilevel"/>
    <w:tmpl w:val="8F90F93E"/>
    <w:lvl w:ilvl="0" w:tplc="E8F0D4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A7F83"/>
    <w:multiLevelType w:val="hybridMultilevel"/>
    <w:tmpl w:val="0F6E31BC"/>
    <w:lvl w:ilvl="0" w:tplc="B204E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3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1"/>
  </w:num>
  <w:num w:numId="15">
    <w:abstractNumId w:val="17"/>
  </w:num>
  <w:num w:numId="16">
    <w:abstractNumId w:val="14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2C"/>
    <w:rsid w:val="000070E1"/>
    <w:rsid w:val="0001200F"/>
    <w:rsid w:val="00082C56"/>
    <w:rsid w:val="000A0C48"/>
    <w:rsid w:val="000C0378"/>
    <w:rsid w:val="000D1D0C"/>
    <w:rsid w:val="00124D82"/>
    <w:rsid w:val="00133386"/>
    <w:rsid w:val="00166EA4"/>
    <w:rsid w:val="00180BC2"/>
    <w:rsid w:val="001E44C6"/>
    <w:rsid w:val="00207E39"/>
    <w:rsid w:val="00213FFC"/>
    <w:rsid w:val="00220E01"/>
    <w:rsid w:val="002562EB"/>
    <w:rsid w:val="00287001"/>
    <w:rsid w:val="002A2178"/>
    <w:rsid w:val="002E2725"/>
    <w:rsid w:val="002F6B27"/>
    <w:rsid w:val="0031678A"/>
    <w:rsid w:val="00363C65"/>
    <w:rsid w:val="003941CC"/>
    <w:rsid w:val="003D40EE"/>
    <w:rsid w:val="003E3877"/>
    <w:rsid w:val="003F42EE"/>
    <w:rsid w:val="003F6647"/>
    <w:rsid w:val="00400091"/>
    <w:rsid w:val="00401354"/>
    <w:rsid w:val="004413EC"/>
    <w:rsid w:val="004819D1"/>
    <w:rsid w:val="004915FC"/>
    <w:rsid w:val="004A22D5"/>
    <w:rsid w:val="004B289D"/>
    <w:rsid w:val="004B7CB2"/>
    <w:rsid w:val="005008E4"/>
    <w:rsid w:val="00500DFD"/>
    <w:rsid w:val="00510DD2"/>
    <w:rsid w:val="005171EC"/>
    <w:rsid w:val="0053176C"/>
    <w:rsid w:val="00541489"/>
    <w:rsid w:val="00542B6D"/>
    <w:rsid w:val="00555787"/>
    <w:rsid w:val="005D0512"/>
    <w:rsid w:val="005D14E9"/>
    <w:rsid w:val="005E3530"/>
    <w:rsid w:val="005F5A32"/>
    <w:rsid w:val="0060374C"/>
    <w:rsid w:val="00604C59"/>
    <w:rsid w:val="00661DD9"/>
    <w:rsid w:val="006C5F04"/>
    <w:rsid w:val="006D3956"/>
    <w:rsid w:val="006E0066"/>
    <w:rsid w:val="006E01D5"/>
    <w:rsid w:val="006E2F74"/>
    <w:rsid w:val="006E637B"/>
    <w:rsid w:val="006F3202"/>
    <w:rsid w:val="0073272C"/>
    <w:rsid w:val="00732EE8"/>
    <w:rsid w:val="0082383C"/>
    <w:rsid w:val="00860D4B"/>
    <w:rsid w:val="00867EC4"/>
    <w:rsid w:val="008C510F"/>
    <w:rsid w:val="008D3A37"/>
    <w:rsid w:val="008D6785"/>
    <w:rsid w:val="00916B5B"/>
    <w:rsid w:val="00925387"/>
    <w:rsid w:val="00930487"/>
    <w:rsid w:val="00960802"/>
    <w:rsid w:val="00981692"/>
    <w:rsid w:val="009839E0"/>
    <w:rsid w:val="009C4B01"/>
    <w:rsid w:val="009D39B5"/>
    <w:rsid w:val="009D6D89"/>
    <w:rsid w:val="009E206E"/>
    <w:rsid w:val="00A15156"/>
    <w:rsid w:val="00A37884"/>
    <w:rsid w:val="00A635A3"/>
    <w:rsid w:val="00A64F56"/>
    <w:rsid w:val="00A66018"/>
    <w:rsid w:val="00AC0007"/>
    <w:rsid w:val="00AC6F35"/>
    <w:rsid w:val="00AE1E65"/>
    <w:rsid w:val="00AE2EF8"/>
    <w:rsid w:val="00AF4BF9"/>
    <w:rsid w:val="00B43DAB"/>
    <w:rsid w:val="00B65CD8"/>
    <w:rsid w:val="00BB7094"/>
    <w:rsid w:val="00BC4BE2"/>
    <w:rsid w:val="00BD5339"/>
    <w:rsid w:val="00BF47B5"/>
    <w:rsid w:val="00C1252D"/>
    <w:rsid w:val="00C2243B"/>
    <w:rsid w:val="00C37E22"/>
    <w:rsid w:val="00C503CB"/>
    <w:rsid w:val="00C50D31"/>
    <w:rsid w:val="00C57F12"/>
    <w:rsid w:val="00C81269"/>
    <w:rsid w:val="00CC0820"/>
    <w:rsid w:val="00D336D6"/>
    <w:rsid w:val="00D42302"/>
    <w:rsid w:val="00D51CCF"/>
    <w:rsid w:val="00D63C90"/>
    <w:rsid w:val="00D67531"/>
    <w:rsid w:val="00D71F69"/>
    <w:rsid w:val="00D8098E"/>
    <w:rsid w:val="00D90552"/>
    <w:rsid w:val="00D939A6"/>
    <w:rsid w:val="00D96146"/>
    <w:rsid w:val="00DB5A9A"/>
    <w:rsid w:val="00DE6C10"/>
    <w:rsid w:val="00DF4C17"/>
    <w:rsid w:val="00E0012F"/>
    <w:rsid w:val="00E13F46"/>
    <w:rsid w:val="00E14441"/>
    <w:rsid w:val="00E14E8B"/>
    <w:rsid w:val="00E453B5"/>
    <w:rsid w:val="00EA3675"/>
    <w:rsid w:val="00EB74E8"/>
    <w:rsid w:val="00EB7A47"/>
    <w:rsid w:val="00EC1941"/>
    <w:rsid w:val="00ED4869"/>
    <w:rsid w:val="00F21C27"/>
    <w:rsid w:val="00F54EA7"/>
    <w:rsid w:val="00F648CE"/>
    <w:rsid w:val="00F90265"/>
    <w:rsid w:val="00F91986"/>
    <w:rsid w:val="00F93495"/>
    <w:rsid w:val="00FA00B8"/>
    <w:rsid w:val="00FA3A28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74F1"/>
  <w15:docId w15:val="{FD1C5B21-2EBE-4CC7-9096-5968FEFC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2208-2641-488C-B620-F04FA5C4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24</cp:revision>
  <dcterms:created xsi:type="dcterms:W3CDTF">2021-02-19T18:05:00Z</dcterms:created>
  <dcterms:modified xsi:type="dcterms:W3CDTF">2022-12-09T18:10:00Z</dcterms:modified>
</cp:coreProperties>
</file>